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E7CEA" w14:textId="77777777" w:rsidR="008257FF" w:rsidRPr="008257FF" w:rsidRDefault="008257FF" w:rsidP="0014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78620846"/>
      <w:bookmarkStart w:id="1" w:name="_Hlk78620906"/>
      <w:r w:rsidRPr="00825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963542" wp14:editId="7C861AAF">
            <wp:extent cx="448945" cy="6038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6"/>
        <w:gridCol w:w="1899"/>
        <w:gridCol w:w="1899"/>
        <w:gridCol w:w="1899"/>
        <w:gridCol w:w="1971"/>
      </w:tblGrid>
      <w:tr w:rsidR="005E50D1" w:rsidRPr="00257C98" w14:paraId="6B22111E" w14:textId="77777777" w:rsidTr="00C57183">
        <w:trPr>
          <w:trHeight w:hRule="exact" w:val="1883"/>
        </w:trPr>
        <w:tc>
          <w:tcPr>
            <w:tcW w:w="5000" w:type="pct"/>
            <w:gridSpan w:val="5"/>
          </w:tcPr>
          <w:p w14:paraId="562792A9" w14:textId="77777777" w:rsidR="005E50D1" w:rsidRPr="00257C98" w:rsidRDefault="005E50D1" w:rsidP="00C57183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rFonts w:ascii="Times New Roman" w:hAnsi="Times New Roman" w:cs="Times New Roman"/>
                <w:szCs w:val="28"/>
              </w:rPr>
            </w:pPr>
            <w:r w:rsidRPr="00257C98">
              <w:rPr>
                <w:rFonts w:ascii="Times New Roman" w:hAnsi="Times New Roman" w:cs="Times New Roman"/>
                <w:szCs w:val="28"/>
              </w:rPr>
              <w:t>ПРАВИТЕЛЬСТВО КИРОВСКОЙ ОБЛАСТИ</w:t>
            </w:r>
          </w:p>
          <w:p w14:paraId="47322E2B" w14:textId="77777777" w:rsidR="005E50D1" w:rsidRPr="00257C98" w:rsidRDefault="005E50D1" w:rsidP="00C57183">
            <w:pPr>
              <w:pStyle w:val="ad"/>
              <w:keepLines w:val="0"/>
              <w:tabs>
                <w:tab w:val="left" w:pos="4524"/>
              </w:tabs>
              <w:spacing w:before="0" w:after="360"/>
              <w:ind w:left="-142"/>
              <w:rPr>
                <w:rFonts w:ascii="Times New Roman" w:hAnsi="Times New Roman" w:cs="Times New Roman"/>
                <w:szCs w:val="32"/>
              </w:rPr>
            </w:pPr>
            <w:r w:rsidRPr="00257C98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5E50D1" w:rsidRPr="00257C98" w14:paraId="6CC47812" w14:textId="77777777" w:rsidTr="00C5718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F7A283" w14:textId="0CAF30DE" w:rsidR="005E50D1" w:rsidRPr="00D6445A" w:rsidRDefault="005E50D1" w:rsidP="005E50D1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28.04.2022</w:t>
            </w:r>
          </w:p>
        </w:tc>
        <w:tc>
          <w:tcPr>
            <w:tcW w:w="1000" w:type="pct"/>
          </w:tcPr>
          <w:p w14:paraId="7B2243BE" w14:textId="77777777" w:rsidR="005E50D1" w:rsidRPr="00D6445A" w:rsidRDefault="005E50D1" w:rsidP="00C57183">
            <w:pPr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6C8DCD27" w14:textId="77777777" w:rsidR="005E50D1" w:rsidRPr="00D6445A" w:rsidRDefault="005E50D1" w:rsidP="00C57183">
            <w:pPr>
              <w:tabs>
                <w:tab w:val="left" w:pos="2765"/>
              </w:tabs>
              <w:ind w:left="-54" w:right="-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vAlign w:val="bottom"/>
            <w:hideMark/>
          </w:tcPr>
          <w:p w14:paraId="17043832" w14:textId="77777777" w:rsidR="005E50D1" w:rsidRPr="00D6445A" w:rsidRDefault="005E50D1" w:rsidP="005E50D1">
            <w:pPr>
              <w:tabs>
                <w:tab w:val="left" w:pos="276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4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CA6B7" w14:textId="37F26919" w:rsidR="005E50D1" w:rsidRPr="00D6445A" w:rsidRDefault="005E50D1" w:rsidP="005E50D1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204-П</w:t>
            </w:r>
          </w:p>
        </w:tc>
      </w:tr>
      <w:tr w:rsidR="005E50D1" w:rsidRPr="00257C98" w14:paraId="3B299A8D" w14:textId="77777777" w:rsidTr="00C5718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14:paraId="483F3037" w14:textId="77777777" w:rsidR="005E50D1" w:rsidRPr="00257C98" w:rsidRDefault="005E50D1" w:rsidP="00C57183">
            <w:pPr>
              <w:tabs>
                <w:tab w:val="left" w:pos="-212"/>
              </w:tabs>
              <w:spacing w:after="480"/>
              <w:ind w:left="-210"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C98"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</w:p>
        </w:tc>
      </w:tr>
    </w:tbl>
    <w:p w14:paraId="154E0665" w14:textId="77777777" w:rsidR="008257FF" w:rsidRPr="004612C4" w:rsidRDefault="00014F38" w:rsidP="00014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Правительства </w:t>
      </w:r>
      <w:r w:rsidR="00A03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Кировской области от 2</w:t>
      </w:r>
      <w:r w:rsidR="007B71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.10.2021 № 5</w:t>
      </w:r>
      <w:r w:rsidR="007B71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54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-П</w:t>
      </w:r>
    </w:p>
    <w:p w14:paraId="6D5813F9" w14:textId="77777777" w:rsidR="008257FF" w:rsidRPr="0079427B" w:rsidRDefault="008257FF" w:rsidP="00A03666">
      <w:pPr>
        <w:autoSpaceDE w:val="0"/>
        <w:autoSpaceDN w:val="0"/>
        <w:adjustRightInd w:val="0"/>
        <w:spacing w:before="480"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2" w:name="_Hlk78619585"/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Правительство Кировской области ПОСТАНОВЛЯЕТ:</w:t>
      </w:r>
    </w:p>
    <w:p w14:paraId="67033C01" w14:textId="72C40F4C" w:rsidR="008257FF" w:rsidRPr="0079427B" w:rsidRDefault="008257FF" w:rsidP="00A03666">
      <w:pPr>
        <w:autoSpaceDE w:val="0"/>
        <w:autoSpaceDN w:val="0"/>
        <w:adjustRightInd w:val="0"/>
        <w:spacing w:after="0" w:line="360" w:lineRule="auto"/>
        <w:ind w:left="-142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014F38" w:rsidRPr="00E10B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изменения</w:t>
      </w:r>
      <w:r w:rsidR="009671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A03666" w:rsidRPr="00E10B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постановление Правительства Кировской области от 21.10.2021 № 554-П «Об утверждении Положения о региональном государственном контроле (надзоре) в сферах естественных монополий»</w:t>
      </w:r>
      <w:r w:rsidR="00E10BB8" w:rsidRPr="00E10B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утвердив изменения в </w:t>
      </w:r>
      <w:r w:rsidR="00A03666" w:rsidRPr="00E10B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0BB8" w:rsidRPr="00E10B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Положении о региональном государственном контроле (надзоре) в сферах естественных монополий</w:t>
      </w:r>
      <w:r w:rsidR="00A278BE" w:rsidRPr="00A27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A27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– Положение)</w:t>
      </w:r>
      <w:r w:rsidR="00014F38" w:rsidRPr="00E10B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0BB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согласно приложени</w:t>
      </w:r>
      <w:r w:rsidR="00225561" w:rsidRPr="00E10BB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</w:t>
      </w:r>
      <w:r w:rsidRPr="00E10BB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0221D8A5" w14:textId="77777777" w:rsidR="008257FF" w:rsidRPr="004612C4" w:rsidRDefault="00014F38" w:rsidP="00A03666">
      <w:pPr>
        <w:tabs>
          <w:tab w:val="left" w:pos="7655"/>
        </w:tabs>
        <w:autoSpaceDE w:val="0"/>
        <w:autoSpaceDN w:val="0"/>
        <w:adjustRightInd w:val="0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D38AD" w:rsidRPr="00CD38A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Настоящее постановление вступает в силу через десять дней после его официального оп</w:t>
      </w:r>
      <w:r w:rsidR="00A036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убликования. Действие пункта 1</w:t>
      </w:r>
      <w:r w:rsidR="007E50A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</w:t>
      </w:r>
      <w:r w:rsidR="00A036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приложения</w:t>
      </w:r>
      <w:r w:rsidR="00CD38AD" w:rsidRPr="00CD38A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распространяется на правоотношения, возникшие с 01.03.2022.</w:t>
      </w:r>
    </w:p>
    <w:bookmarkEnd w:id="2"/>
    <w:p w14:paraId="6780E318" w14:textId="77777777" w:rsidR="008257FF" w:rsidRPr="004612C4" w:rsidRDefault="008257FF" w:rsidP="008257FF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94EF8E" w14:textId="77777777" w:rsidR="008257FF" w:rsidRPr="004612C4" w:rsidRDefault="008257FF" w:rsidP="008257FF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98" w:type="dxa"/>
        <w:tblInd w:w="-34" w:type="dxa"/>
        <w:tblLook w:val="00A0" w:firstRow="1" w:lastRow="0" w:firstColumn="1" w:lastColumn="0" w:noHBand="0" w:noVBand="0"/>
      </w:tblPr>
      <w:tblGrid>
        <w:gridCol w:w="6954"/>
        <w:gridCol w:w="2544"/>
      </w:tblGrid>
      <w:tr w:rsidR="004612C4" w:rsidRPr="004612C4" w14:paraId="01C66131" w14:textId="77777777" w:rsidTr="005E50D1">
        <w:trPr>
          <w:trHeight w:val="596"/>
        </w:trPr>
        <w:tc>
          <w:tcPr>
            <w:tcW w:w="6954" w:type="dxa"/>
          </w:tcPr>
          <w:p w14:paraId="2AB6F148" w14:textId="77777777" w:rsidR="008257FF" w:rsidRPr="004612C4" w:rsidRDefault="008257FF" w:rsidP="00DD6D2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Председатель Правительства</w:t>
            </w:r>
          </w:p>
          <w:p w14:paraId="475310B3" w14:textId="4A871956" w:rsidR="008257FF" w:rsidRPr="004612C4" w:rsidRDefault="008257FF" w:rsidP="00DD6D29">
            <w:pPr>
              <w:spacing w:after="0" w:line="240" w:lineRule="auto"/>
              <w:ind w:left="-108" w:right="-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Кировской области    </w:t>
            </w:r>
            <w:r w:rsidR="005E50D1"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А.А. Чурин</w:t>
            </w:r>
            <w:bookmarkStart w:id="3" w:name="_GoBack"/>
            <w:bookmarkEnd w:id="3"/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                                                                             </w:t>
            </w:r>
          </w:p>
        </w:tc>
        <w:tc>
          <w:tcPr>
            <w:tcW w:w="2544" w:type="dxa"/>
          </w:tcPr>
          <w:p w14:paraId="58B4900C" w14:textId="77777777" w:rsidR="008257FF" w:rsidRPr="004612C4" w:rsidRDefault="008257FF" w:rsidP="00760178">
            <w:pPr>
              <w:tabs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14:paraId="22070137" w14:textId="2DBD197A" w:rsidR="008257FF" w:rsidRPr="004612C4" w:rsidRDefault="008257FF" w:rsidP="00DD6D29">
            <w:pPr>
              <w:tabs>
                <w:tab w:val="left" w:pos="229"/>
                <w:tab w:val="left" w:pos="317"/>
                <w:tab w:val="left" w:pos="7740"/>
              </w:tabs>
              <w:spacing w:after="36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1"/>
    </w:tbl>
    <w:p w14:paraId="7CE4AB8D" w14:textId="77777777" w:rsidR="008257FF" w:rsidRPr="007F0476" w:rsidRDefault="008257FF" w:rsidP="00965893">
      <w:pPr>
        <w:spacing w:after="0" w:line="240" w:lineRule="auto"/>
        <w:jc w:val="both"/>
        <w:rPr>
          <w:color w:val="000000" w:themeColor="text1"/>
        </w:rPr>
      </w:pPr>
    </w:p>
    <w:sectPr w:rsidR="008257FF" w:rsidRPr="007F0476" w:rsidSect="00A03666">
      <w:headerReference w:type="even" r:id="rId9"/>
      <w:headerReference w:type="default" r:id="rId10"/>
      <w:pgSz w:w="11906" w:h="16838"/>
      <w:pgMar w:top="130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14A07" w14:textId="77777777" w:rsidR="00EE49E2" w:rsidRDefault="00EE49E2">
      <w:pPr>
        <w:spacing w:after="0" w:line="240" w:lineRule="auto"/>
      </w:pPr>
      <w:r>
        <w:separator/>
      </w:r>
    </w:p>
  </w:endnote>
  <w:endnote w:type="continuationSeparator" w:id="0">
    <w:p w14:paraId="731D50A4" w14:textId="77777777" w:rsidR="00EE49E2" w:rsidRDefault="00EE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E8361" w14:textId="77777777" w:rsidR="00EE49E2" w:rsidRDefault="00EE49E2">
      <w:pPr>
        <w:spacing w:after="0" w:line="240" w:lineRule="auto"/>
      </w:pPr>
      <w:r>
        <w:separator/>
      </w:r>
    </w:p>
  </w:footnote>
  <w:footnote w:type="continuationSeparator" w:id="0">
    <w:p w14:paraId="7B6782B1" w14:textId="77777777" w:rsidR="00EE49E2" w:rsidRDefault="00EE4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1E97C" w14:textId="77777777" w:rsidR="00580878" w:rsidRDefault="001F6BC6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087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F6FD68" w14:textId="77777777" w:rsidR="00580878" w:rsidRDefault="005808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AA9E7" w14:textId="77777777" w:rsidR="00580878" w:rsidRDefault="001F6BC6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08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50D1">
      <w:rPr>
        <w:rStyle w:val="a5"/>
        <w:noProof/>
      </w:rPr>
      <w:t>2</w:t>
    </w:r>
    <w:r>
      <w:rPr>
        <w:rStyle w:val="a5"/>
      </w:rPr>
      <w:fldChar w:fldCharType="end"/>
    </w:r>
  </w:p>
  <w:p w14:paraId="6134FA34" w14:textId="77777777" w:rsidR="00580878" w:rsidRPr="00D77616" w:rsidRDefault="00580878" w:rsidP="00D77616">
    <w:pPr>
      <w:pStyle w:val="a3"/>
    </w:pPr>
  </w:p>
  <w:p w14:paraId="486F7D53" w14:textId="77777777" w:rsidR="00580878" w:rsidRPr="005E4C48" w:rsidRDefault="00580878" w:rsidP="00225561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64BAF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660E1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7FF"/>
    <w:rsid w:val="00014F38"/>
    <w:rsid w:val="00052B4F"/>
    <w:rsid w:val="000571CB"/>
    <w:rsid w:val="00094936"/>
    <w:rsid w:val="000A07EF"/>
    <w:rsid w:val="000C2431"/>
    <w:rsid w:val="000C357F"/>
    <w:rsid w:val="000E1C4F"/>
    <w:rsid w:val="00141A26"/>
    <w:rsid w:val="00183282"/>
    <w:rsid w:val="001D7F44"/>
    <w:rsid w:val="001E5A42"/>
    <w:rsid w:val="001F236A"/>
    <w:rsid w:val="001F6BC6"/>
    <w:rsid w:val="00225561"/>
    <w:rsid w:val="002346F9"/>
    <w:rsid w:val="00287DBB"/>
    <w:rsid w:val="00295554"/>
    <w:rsid w:val="00352D9F"/>
    <w:rsid w:val="00380DC9"/>
    <w:rsid w:val="00394AF4"/>
    <w:rsid w:val="003A298D"/>
    <w:rsid w:val="003B7D08"/>
    <w:rsid w:val="003D1C83"/>
    <w:rsid w:val="004612C4"/>
    <w:rsid w:val="00482315"/>
    <w:rsid w:val="004D1D0D"/>
    <w:rsid w:val="00526F20"/>
    <w:rsid w:val="00547582"/>
    <w:rsid w:val="00580878"/>
    <w:rsid w:val="00592FA8"/>
    <w:rsid w:val="005A2351"/>
    <w:rsid w:val="005E50D1"/>
    <w:rsid w:val="00606312"/>
    <w:rsid w:val="00656E23"/>
    <w:rsid w:val="006648BC"/>
    <w:rsid w:val="00667D91"/>
    <w:rsid w:val="00684561"/>
    <w:rsid w:val="006A63C7"/>
    <w:rsid w:val="006B54D8"/>
    <w:rsid w:val="006C1ABF"/>
    <w:rsid w:val="006D2D67"/>
    <w:rsid w:val="006D55CC"/>
    <w:rsid w:val="006D7339"/>
    <w:rsid w:val="0070005C"/>
    <w:rsid w:val="00760178"/>
    <w:rsid w:val="00780C5D"/>
    <w:rsid w:val="0079427B"/>
    <w:rsid w:val="007B0B43"/>
    <w:rsid w:val="007B58F8"/>
    <w:rsid w:val="007B7173"/>
    <w:rsid w:val="007E341B"/>
    <w:rsid w:val="007E50A4"/>
    <w:rsid w:val="007F0476"/>
    <w:rsid w:val="007F6FA1"/>
    <w:rsid w:val="0080283B"/>
    <w:rsid w:val="00807E32"/>
    <w:rsid w:val="008219A0"/>
    <w:rsid w:val="008257FF"/>
    <w:rsid w:val="0085251C"/>
    <w:rsid w:val="008564E0"/>
    <w:rsid w:val="008E48D3"/>
    <w:rsid w:val="00965893"/>
    <w:rsid w:val="009671F4"/>
    <w:rsid w:val="00A002BF"/>
    <w:rsid w:val="00A03666"/>
    <w:rsid w:val="00A121F7"/>
    <w:rsid w:val="00A278BE"/>
    <w:rsid w:val="00A408EC"/>
    <w:rsid w:val="00A42539"/>
    <w:rsid w:val="00A46873"/>
    <w:rsid w:val="00A87A6C"/>
    <w:rsid w:val="00AD4ED0"/>
    <w:rsid w:val="00B133E6"/>
    <w:rsid w:val="00C22710"/>
    <w:rsid w:val="00C648D1"/>
    <w:rsid w:val="00C757D0"/>
    <w:rsid w:val="00C952C5"/>
    <w:rsid w:val="00CD38AD"/>
    <w:rsid w:val="00D77616"/>
    <w:rsid w:val="00D82902"/>
    <w:rsid w:val="00DD6D29"/>
    <w:rsid w:val="00E10BB8"/>
    <w:rsid w:val="00EB662D"/>
    <w:rsid w:val="00EC77AA"/>
    <w:rsid w:val="00EE49E2"/>
    <w:rsid w:val="00EF2080"/>
    <w:rsid w:val="00F6774B"/>
    <w:rsid w:val="00F83A72"/>
    <w:rsid w:val="00FD75CA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62B6"/>
  <w15:docId w15:val="{775AFCE3-ECB6-4153-9690-A249E5FB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57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57FF"/>
  </w:style>
  <w:style w:type="paragraph" w:styleId="a6">
    <w:name w:val="List Paragraph"/>
    <w:basedOn w:val="a"/>
    <w:uiPriority w:val="34"/>
    <w:qFormat/>
    <w:rsid w:val="00825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02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616"/>
  </w:style>
  <w:style w:type="character" w:styleId="ac">
    <w:name w:val="Hyperlink"/>
    <w:basedOn w:val="a0"/>
    <w:uiPriority w:val="99"/>
    <w:unhideWhenUsed/>
    <w:rsid w:val="001D7F44"/>
    <w:rPr>
      <w:color w:val="0563C1" w:themeColor="hyperlink"/>
      <w:u w:val="single"/>
    </w:rPr>
  </w:style>
  <w:style w:type="paragraph" w:customStyle="1" w:styleId="Iioaioo">
    <w:name w:val="Ii oaio?o"/>
    <w:basedOn w:val="a"/>
    <w:rsid w:val="005E50D1"/>
    <w:pPr>
      <w:keepNext/>
      <w:keepLines/>
      <w:widowControl w:val="0"/>
      <w:suppressAutoHyphens/>
      <w:spacing w:before="240" w:after="240" w:line="240" w:lineRule="auto"/>
      <w:jc w:val="center"/>
    </w:pPr>
    <w:rPr>
      <w:rFonts w:ascii="Liberation Serif" w:eastAsia="SimSun" w:hAnsi="Liberation Serif" w:cs="Mangal"/>
      <w:b/>
      <w:kern w:val="1"/>
      <w:sz w:val="28"/>
      <w:szCs w:val="24"/>
      <w:lang w:eastAsia="zh-CN" w:bidi="hi-IN"/>
    </w:rPr>
  </w:style>
  <w:style w:type="paragraph" w:customStyle="1" w:styleId="ad">
    <w:name w:val="Первая строка заголовка"/>
    <w:basedOn w:val="a"/>
    <w:rsid w:val="005E50D1"/>
    <w:pPr>
      <w:keepNext/>
      <w:keepLines/>
      <w:widowControl w:val="0"/>
      <w:suppressAutoHyphens/>
      <w:spacing w:before="960" w:after="120" w:line="240" w:lineRule="auto"/>
      <w:jc w:val="center"/>
    </w:pPr>
    <w:rPr>
      <w:rFonts w:ascii="Liberation Serif" w:eastAsia="SimSun" w:hAnsi="Liberation Serif" w:cs="Mangal"/>
      <w:b/>
      <w:kern w:val="1"/>
      <w:sz w:val="32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2E7A2-D8BC-4311-A659-068EEBDE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422</cp:lastModifiedBy>
  <cp:revision>74</cp:revision>
  <cp:lastPrinted>2022-02-15T14:50:00Z</cp:lastPrinted>
  <dcterms:created xsi:type="dcterms:W3CDTF">2021-08-03T06:12:00Z</dcterms:created>
  <dcterms:modified xsi:type="dcterms:W3CDTF">2022-05-04T07:57:00Z</dcterms:modified>
</cp:coreProperties>
</file>